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jc w:val="center"/>
        <w:rPr>
          <w:rFonts w:ascii="方正小标宋简体" w:hAnsi="宋体" w:eastAsia="方正小标宋简体" w:cs="宋体"/>
          <w:b/>
          <w:bCs/>
          <w:color w:val="000000"/>
          <w:sz w:val="36"/>
          <w:szCs w:val="36"/>
        </w:rPr>
      </w:pPr>
      <w:r>
        <w:rPr>
          <w:rFonts w:hint="eastAsia" w:ascii="方正小标宋简体" w:hAnsi="宋体" w:eastAsia="方正小标宋简体" w:cs="宋体"/>
          <w:b/>
          <w:bCs/>
          <w:color w:val="000000"/>
          <w:sz w:val="36"/>
          <w:szCs w:val="36"/>
        </w:rPr>
        <w:t>合肥工业大学创新创业活动奖励办法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深入学习宣传贯彻党的十九大精神，以习近平新时代中国特色社会主义思想为指引，认真贯彻落实中共中央、国务院《关于进一步加强和改进大学生思想政治教育的意见》，国务院《关于深化高等学校创新创业教育改革的实施意见》精神，鼓励师生积极参与创新创业工作，不断提高青年学生创新精神、创业意识和创新创业能力，力争在高水平创新创业活动中不断取得新突破，结合我校实际，特制定本办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一、奖励范围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（一）奖励对象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我校在有关创新创业竞赛中获奖的学生、指导学生获奖的教师。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（二）创新创业竞赛</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“挑战杯”大学生课外</w:t>
      </w:r>
      <w:r>
        <w:rPr>
          <w:rFonts w:hint="eastAsia" w:ascii="仿宋_GB2312" w:eastAsia="仿宋_GB2312"/>
          <w:sz w:val="32"/>
          <w:szCs w:val="32"/>
          <w:highlight w:val="yellow"/>
        </w:rPr>
        <w:t>学术科技作品竞赛</w:t>
      </w:r>
      <w:r>
        <w:rPr>
          <w:rFonts w:hint="eastAsia" w:ascii="仿宋_GB2312" w:eastAsia="仿宋_GB2312"/>
          <w:sz w:val="32"/>
          <w:szCs w:val="32"/>
        </w:rPr>
        <w:t>、“创青春”</w:t>
      </w:r>
      <w:r>
        <w:rPr>
          <w:rFonts w:ascii="仿宋_GB2312" w:eastAsia="仿宋_GB2312"/>
          <w:sz w:val="32"/>
          <w:szCs w:val="32"/>
        </w:rPr>
        <w:t xml:space="preserve"> </w:t>
      </w:r>
      <w:r>
        <w:rPr>
          <w:rFonts w:hint="eastAsia" w:ascii="仿宋_GB2312" w:eastAsia="仿宋_GB2312"/>
          <w:sz w:val="32"/>
          <w:szCs w:val="32"/>
        </w:rPr>
        <w:t>大学生</w:t>
      </w:r>
      <w:r>
        <w:rPr>
          <w:rFonts w:hint="eastAsia" w:ascii="仿宋_GB2312" w:eastAsia="仿宋_GB2312"/>
          <w:sz w:val="32"/>
          <w:szCs w:val="32"/>
          <w:highlight w:val="yellow"/>
        </w:rPr>
        <w:t>创业大赛</w:t>
      </w:r>
      <w:r>
        <w:rPr>
          <w:rFonts w:hint="eastAsia" w:ascii="仿宋_GB2312" w:eastAsia="仿宋_GB2312"/>
          <w:sz w:val="32"/>
          <w:szCs w:val="32"/>
        </w:rPr>
        <w:t>、“互联网</w:t>
      </w:r>
      <w:r>
        <w:rPr>
          <w:rFonts w:ascii="仿宋_GB2312" w:eastAsia="仿宋_GB2312"/>
          <w:sz w:val="32"/>
          <w:szCs w:val="32"/>
        </w:rPr>
        <w:t>+</w:t>
      </w:r>
      <w:r>
        <w:rPr>
          <w:rFonts w:hint="eastAsia" w:ascii="仿宋_GB2312" w:eastAsia="仿宋_GB2312"/>
          <w:sz w:val="32"/>
          <w:szCs w:val="32"/>
        </w:rPr>
        <w:t>”大学生创新创业大赛。（一类赛事）</w:t>
      </w:r>
      <w:bookmarkStart w:id="0" w:name="_GoBack"/>
      <w:bookmarkEnd w:id="0"/>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教育部专业、学科教学指导委员会组织的综合性和单科性学术科技竞赛。（二类赛事）</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安徽省百所高校百万大学生科普创意创新大赛及安徽省教育厅认定的</w:t>
      </w:r>
      <w:r>
        <w:rPr>
          <w:rFonts w:ascii="仿宋_GB2312" w:eastAsia="仿宋_GB2312"/>
          <w:sz w:val="32"/>
          <w:szCs w:val="32"/>
        </w:rPr>
        <w:t>A</w:t>
      </w:r>
      <w:r>
        <w:rPr>
          <w:rFonts w:hint="eastAsia" w:ascii="仿宋_GB2312" w:eastAsia="仿宋_GB2312"/>
          <w:sz w:val="32"/>
          <w:szCs w:val="32"/>
        </w:rPr>
        <w:t>、</w:t>
      </w:r>
      <w:r>
        <w:rPr>
          <w:rFonts w:ascii="仿宋_GB2312" w:eastAsia="仿宋_GB2312"/>
          <w:sz w:val="32"/>
          <w:szCs w:val="32"/>
        </w:rPr>
        <w:t>B</w:t>
      </w:r>
      <w:r>
        <w:rPr>
          <w:rFonts w:hint="eastAsia" w:ascii="仿宋_GB2312" w:eastAsia="仿宋_GB2312"/>
          <w:sz w:val="32"/>
          <w:szCs w:val="32"/>
        </w:rPr>
        <w:t>类（不含一、二类赛事）竞赛。（三类赛事）</w:t>
      </w:r>
    </w:p>
    <w:p>
      <w:pPr>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经学校认定的其它创新创业竞赛。（三类赛事）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二、奖励标准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（一）一类赛事</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对在全国一类赛事中获最高、第二、第三等级奖的学生（团队）分别奖励现金</w:t>
      </w:r>
      <w:r>
        <w:rPr>
          <w:rFonts w:ascii="仿宋_GB2312" w:eastAsia="仿宋_GB2312"/>
          <w:sz w:val="32"/>
          <w:szCs w:val="32"/>
        </w:rPr>
        <w:t>60000</w:t>
      </w:r>
      <w:r>
        <w:rPr>
          <w:rFonts w:hint="eastAsia" w:ascii="仿宋_GB2312" w:eastAsia="仿宋_GB2312"/>
          <w:sz w:val="32"/>
          <w:szCs w:val="32"/>
        </w:rPr>
        <w:t>元、</w:t>
      </w:r>
      <w:r>
        <w:rPr>
          <w:rFonts w:ascii="仿宋_GB2312" w:eastAsia="仿宋_GB2312"/>
          <w:sz w:val="32"/>
          <w:szCs w:val="32"/>
        </w:rPr>
        <w:t>10000</w:t>
      </w:r>
      <w:r>
        <w:rPr>
          <w:rFonts w:hint="eastAsia" w:ascii="仿宋_GB2312" w:eastAsia="仿宋_GB2312"/>
          <w:sz w:val="32"/>
          <w:szCs w:val="32"/>
        </w:rPr>
        <w:t>元、</w:t>
      </w:r>
      <w:r>
        <w:rPr>
          <w:rFonts w:ascii="仿宋_GB2312" w:eastAsia="仿宋_GB2312"/>
          <w:sz w:val="32"/>
          <w:szCs w:val="32"/>
        </w:rPr>
        <w:t>5000</w:t>
      </w:r>
      <w:r>
        <w:rPr>
          <w:rFonts w:hint="eastAsia" w:ascii="仿宋_GB2312" w:eastAsia="仿宋_GB2312"/>
          <w:sz w:val="32"/>
          <w:szCs w:val="32"/>
        </w:rPr>
        <w:t>元；对在全省一类赛事中获最高、第二、第三等级奖的学生（团队）分别奖励现金</w:t>
      </w:r>
      <w:r>
        <w:rPr>
          <w:rFonts w:ascii="仿宋_GB2312" w:eastAsia="仿宋_GB2312"/>
          <w:sz w:val="32"/>
          <w:szCs w:val="32"/>
        </w:rPr>
        <w:t>10000</w:t>
      </w:r>
      <w:r>
        <w:rPr>
          <w:rFonts w:hint="eastAsia" w:ascii="仿宋_GB2312" w:eastAsia="仿宋_GB2312"/>
          <w:sz w:val="32"/>
          <w:szCs w:val="32"/>
        </w:rPr>
        <w:t>元、</w:t>
      </w:r>
      <w:r>
        <w:rPr>
          <w:rFonts w:ascii="仿宋_GB2312" w:eastAsia="仿宋_GB2312"/>
          <w:sz w:val="32"/>
          <w:szCs w:val="32"/>
        </w:rPr>
        <w:t>5000</w:t>
      </w:r>
      <w:r>
        <w:rPr>
          <w:rFonts w:hint="eastAsia" w:ascii="仿宋_GB2312" w:eastAsia="仿宋_GB2312"/>
          <w:sz w:val="32"/>
          <w:szCs w:val="32"/>
        </w:rPr>
        <w:t>元、</w:t>
      </w:r>
      <w:r>
        <w:rPr>
          <w:rFonts w:ascii="仿宋_GB2312" w:eastAsia="仿宋_GB2312"/>
          <w:sz w:val="32"/>
          <w:szCs w:val="32"/>
        </w:rPr>
        <w:t>3000</w:t>
      </w:r>
      <w:r>
        <w:rPr>
          <w:rFonts w:hint="eastAsia" w:ascii="仿宋_GB2312" w:eastAsia="仿宋_GB2312"/>
          <w:sz w:val="32"/>
          <w:szCs w:val="32"/>
        </w:rPr>
        <w:t>元。</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对指导学生在全国一类赛事中获最高、第二、第三等级奖的教师（团队）分别奖励现金</w:t>
      </w:r>
      <w:r>
        <w:rPr>
          <w:rFonts w:ascii="仿宋_GB2312" w:eastAsia="仿宋_GB2312"/>
          <w:sz w:val="32"/>
          <w:szCs w:val="32"/>
        </w:rPr>
        <w:t>60000</w:t>
      </w:r>
      <w:r>
        <w:rPr>
          <w:rFonts w:hint="eastAsia" w:ascii="仿宋_GB2312" w:eastAsia="仿宋_GB2312"/>
          <w:sz w:val="32"/>
          <w:szCs w:val="32"/>
        </w:rPr>
        <w:t>元、</w:t>
      </w:r>
      <w:r>
        <w:rPr>
          <w:rFonts w:ascii="仿宋_GB2312" w:eastAsia="仿宋_GB2312"/>
          <w:sz w:val="32"/>
          <w:szCs w:val="32"/>
        </w:rPr>
        <w:t>10000</w:t>
      </w:r>
      <w:r>
        <w:rPr>
          <w:rFonts w:hint="eastAsia" w:ascii="仿宋_GB2312" w:eastAsia="仿宋_GB2312"/>
          <w:sz w:val="32"/>
          <w:szCs w:val="32"/>
        </w:rPr>
        <w:t>元、</w:t>
      </w:r>
      <w:r>
        <w:rPr>
          <w:rFonts w:ascii="仿宋_GB2312" w:eastAsia="仿宋_GB2312"/>
          <w:sz w:val="32"/>
          <w:szCs w:val="32"/>
        </w:rPr>
        <w:t>5000</w:t>
      </w:r>
      <w:r>
        <w:rPr>
          <w:rFonts w:hint="eastAsia" w:ascii="仿宋_GB2312" w:eastAsia="仿宋_GB2312"/>
          <w:sz w:val="32"/>
          <w:szCs w:val="32"/>
        </w:rPr>
        <w:t>元；对指导学生在全省一类赛事中获最高、第二、第三等级奖的教师（团队）分别奖励现金</w:t>
      </w:r>
      <w:r>
        <w:rPr>
          <w:rFonts w:ascii="仿宋_GB2312" w:eastAsia="仿宋_GB2312"/>
          <w:sz w:val="32"/>
          <w:szCs w:val="32"/>
        </w:rPr>
        <w:t>10000</w:t>
      </w:r>
      <w:r>
        <w:rPr>
          <w:rFonts w:hint="eastAsia" w:ascii="仿宋_GB2312" w:eastAsia="仿宋_GB2312"/>
          <w:sz w:val="32"/>
          <w:szCs w:val="32"/>
        </w:rPr>
        <w:t>元、</w:t>
      </w:r>
      <w:r>
        <w:rPr>
          <w:rFonts w:ascii="仿宋_GB2312" w:eastAsia="仿宋_GB2312"/>
          <w:sz w:val="32"/>
          <w:szCs w:val="32"/>
        </w:rPr>
        <w:t>5000</w:t>
      </w:r>
      <w:r>
        <w:rPr>
          <w:rFonts w:hint="eastAsia" w:ascii="仿宋_GB2312" w:eastAsia="仿宋_GB2312"/>
          <w:sz w:val="32"/>
          <w:szCs w:val="32"/>
        </w:rPr>
        <w:t>元、</w:t>
      </w:r>
      <w:r>
        <w:rPr>
          <w:rFonts w:ascii="仿宋_GB2312" w:eastAsia="仿宋_GB2312"/>
          <w:sz w:val="32"/>
          <w:szCs w:val="32"/>
        </w:rPr>
        <w:t>3000</w:t>
      </w:r>
      <w:r>
        <w:rPr>
          <w:rFonts w:hint="eastAsia" w:ascii="仿宋_GB2312" w:eastAsia="仿宋_GB2312"/>
          <w:sz w:val="32"/>
          <w:szCs w:val="32"/>
        </w:rPr>
        <w:t>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（二）二类赛事</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对在全国二类赛事中获最高、第二、第三等级奖的学生（团队）分别奖励现金</w:t>
      </w:r>
      <w:r>
        <w:rPr>
          <w:rFonts w:ascii="仿宋_GB2312" w:eastAsia="仿宋_GB2312"/>
          <w:sz w:val="32"/>
          <w:szCs w:val="32"/>
        </w:rPr>
        <w:t>10000</w:t>
      </w:r>
      <w:r>
        <w:rPr>
          <w:rFonts w:hint="eastAsia" w:ascii="仿宋_GB2312" w:eastAsia="仿宋_GB2312"/>
          <w:sz w:val="32"/>
          <w:szCs w:val="32"/>
        </w:rPr>
        <w:t>元、</w:t>
      </w:r>
      <w:r>
        <w:rPr>
          <w:rFonts w:ascii="仿宋_GB2312" w:eastAsia="仿宋_GB2312"/>
          <w:sz w:val="32"/>
          <w:szCs w:val="32"/>
        </w:rPr>
        <w:t>5000</w:t>
      </w:r>
      <w:r>
        <w:rPr>
          <w:rFonts w:hint="eastAsia" w:ascii="仿宋_GB2312" w:eastAsia="仿宋_GB2312"/>
          <w:sz w:val="32"/>
          <w:szCs w:val="32"/>
        </w:rPr>
        <w:t>元、</w:t>
      </w:r>
      <w:r>
        <w:rPr>
          <w:rFonts w:ascii="仿宋_GB2312" w:eastAsia="仿宋_GB2312"/>
          <w:sz w:val="32"/>
          <w:szCs w:val="32"/>
        </w:rPr>
        <w:t>3000</w:t>
      </w:r>
      <w:r>
        <w:rPr>
          <w:rFonts w:hint="eastAsia" w:ascii="仿宋_GB2312" w:eastAsia="仿宋_GB2312"/>
          <w:sz w:val="32"/>
          <w:szCs w:val="32"/>
        </w:rPr>
        <w:t>元；对在全省二类赛事中获最高、第二、第三等级奖的学生（团队）分别奖励现金</w:t>
      </w:r>
      <w:r>
        <w:rPr>
          <w:rFonts w:ascii="仿宋_GB2312" w:eastAsia="仿宋_GB2312"/>
          <w:sz w:val="32"/>
          <w:szCs w:val="32"/>
        </w:rPr>
        <w:t>5000</w:t>
      </w:r>
      <w:r>
        <w:rPr>
          <w:rFonts w:hint="eastAsia" w:ascii="仿宋_GB2312" w:eastAsia="仿宋_GB2312"/>
          <w:sz w:val="32"/>
          <w:szCs w:val="32"/>
        </w:rPr>
        <w:t>元、</w:t>
      </w:r>
      <w:r>
        <w:rPr>
          <w:rFonts w:ascii="仿宋_GB2312" w:eastAsia="仿宋_GB2312"/>
          <w:sz w:val="32"/>
          <w:szCs w:val="32"/>
        </w:rPr>
        <w:t>3000</w:t>
      </w:r>
      <w:r>
        <w:rPr>
          <w:rFonts w:hint="eastAsia" w:ascii="仿宋_GB2312" w:eastAsia="仿宋_GB2312"/>
          <w:sz w:val="32"/>
          <w:szCs w:val="32"/>
        </w:rPr>
        <w:t>元、</w:t>
      </w:r>
      <w:r>
        <w:rPr>
          <w:rFonts w:ascii="仿宋_GB2312" w:eastAsia="仿宋_GB2312"/>
          <w:sz w:val="32"/>
          <w:szCs w:val="32"/>
        </w:rPr>
        <w:t>2000</w:t>
      </w:r>
      <w:r>
        <w:rPr>
          <w:rFonts w:hint="eastAsia" w:ascii="仿宋_GB2312" w:eastAsia="仿宋_GB2312"/>
          <w:sz w:val="32"/>
          <w:szCs w:val="32"/>
        </w:rPr>
        <w:t>元。</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对指导学生在全国二类赛事中获最高、第二、第三等级奖的教师（团队）分别奖励现金</w:t>
      </w:r>
      <w:r>
        <w:rPr>
          <w:rFonts w:ascii="仿宋_GB2312" w:eastAsia="仿宋_GB2312"/>
          <w:sz w:val="32"/>
          <w:szCs w:val="32"/>
        </w:rPr>
        <w:t>10000</w:t>
      </w:r>
      <w:r>
        <w:rPr>
          <w:rFonts w:hint="eastAsia" w:ascii="仿宋_GB2312" w:eastAsia="仿宋_GB2312"/>
          <w:sz w:val="32"/>
          <w:szCs w:val="32"/>
        </w:rPr>
        <w:t>元、</w:t>
      </w:r>
      <w:r>
        <w:rPr>
          <w:rFonts w:ascii="仿宋_GB2312" w:eastAsia="仿宋_GB2312"/>
          <w:sz w:val="32"/>
          <w:szCs w:val="32"/>
        </w:rPr>
        <w:t>5000</w:t>
      </w:r>
      <w:r>
        <w:rPr>
          <w:rFonts w:hint="eastAsia" w:ascii="仿宋_GB2312" w:eastAsia="仿宋_GB2312"/>
          <w:sz w:val="32"/>
          <w:szCs w:val="32"/>
        </w:rPr>
        <w:t>元、</w:t>
      </w:r>
      <w:r>
        <w:rPr>
          <w:rFonts w:ascii="仿宋_GB2312" w:eastAsia="仿宋_GB2312"/>
          <w:sz w:val="32"/>
          <w:szCs w:val="32"/>
        </w:rPr>
        <w:t>3000</w:t>
      </w:r>
      <w:r>
        <w:rPr>
          <w:rFonts w:hint="eastAsia" w:ascii="仿宋_GB2312" w:eastAsia="仿宋_GB2312"/>
          <w:sz w:val="32"/>
          <w:szCs w:val="32"/>
        </w:rPr>
        <w:t>元；对指导学生在全省二类赛事中获最高、第二、第三等级奖的教师（团队）分别奖励现金</w:t>
      </w:r>
      <w:r>
        <w:rPr>
          <w:rFonts w:ascii="仿宋_GB2312" w:eastAsia="仿宋_GB2312"/>
          <w:sz w:val="32"/>
          <w:szCs w:val="32"/>
        </w:rPr>
        <w:t>5000</w:t>
      </w:r>
      <w:r>
        <w:rPr>
          <w:rFonts w:hint="eastAsia" w:ascii="仿宋_GB2312" w:eastAsia="仿宋_GB2312"/>
          <w:sz w:val="32"/>
          <w:szCs w:val="32"/>
        </w:rPr>
        <w:t>元、</w:t>
      </w:r>
      <w:r>
        <w:rPr>
          <w:rFonts w:ascii="仿宋_GB2312" w:eastAsia="仿宋_GB2312"/>
          <w:sz w:val="32"/>
          <w:szCs w:val="32"/>
        </w:rPr>
        <w:t>3000</w:t>
      </w:r>
      <w:r>
        <w:rPr>
          <w:rFonts w:hint="eastAsia" w:ascii="仿宋_GB2312" w:eastAsia="仿宋_GB2312"/>
          <w:sz w:val="32"/>
          <w:szCs w:val="32"/>
        </w:rPr>
        <w:t>元、</w:t>
      </w:r>
      <w:r>
        <w:rPr>
          <w:rFonts w:ascii="仿宋_GB2312" w:eastAsia="仿宋_GB2312"/>
          <w:sz w:val="32"/>
          <w:szCs w:val="32"/>
        </w:rPr>
        <w:t>2000</w:t>
      </w:r>
      <w:r>
        <w:rPr>
          <w:rFonts w:hint="eastAsia" w:ascii="仿宋_GB2312" w:eastAsia="仿宋_GB2312"/>
          <w:sz w:val="32"/>
          <w:szCs w:val="32"/>
        </w:rPr>
        <w:t>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（三）三类赛事</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对在三类赛事中获最高、第二、第三等级奖的学生（团队）分别奖励现金</w:t>
      </w:r>
      <w:r>
        <w:rPr>
          <w:rFonts w:ascii="仿宋_GB2312" w:eastAsia="仿宋_GB2312"/>
          <w:sz w:val="32"/>
          <w:szCs w:val="32"/>
        </w:rPr>
        <w:t>3000</w:t>
      </w:r>
      <w:r>
        <w:rPr>
          <w:rFonts w:hint="eastAsia" w:ascii="仿宋_GB2312" w:eastAsia="仿宋_GB2312"/>
          <w:sz w:val="32"/>
          <w:szCs w:val="32"/>
        </w:rPr>
        <w:t>元、</w:t>
      </w:r>
      <w:r>
        <w:rPr>
          <w:rFonts w:ascii="仿宋_GB2312" w:eastAsia="仿宋_GB2312"/>
          <w:sz w:val="32"/>
          <w:szCs w:val="32"/>
        </w:rPr>
        <w:t>2000</w:t>
      </w:r>
      <w:r>
        <w:rPr>
          <w:rFonts w:hint="eastAsia" w:ascii="仿宋_GB2312" w:eastAsia="仿宋_GB2312"/>
          <w:sz w:val="32"/>
          <w:szCs w:val="32"/>
        </w:rPr>
        <w:t>元、</w:t>
      </w:r>
      <w:r>
        <w:rPr>
          <w:rFonts w:ascii="仿宋_GB2312" w:eastAsia="仿宋_GB2312"/>
          <w:sz w:val="32"/>
          <w:szCs w:val="32"/>
        </w:rPr>
        <w:t>1000</w:t>
      </w:r>
      <w:r>
        <w:rPr>
          <w:rFonts w:hint="eastAsia" w:ascii="仿宋_GB2312" w:eastAsia="仿宋_GB2312"/>
          <w:sz w:val="32"/>
          <w:szCs w:val="32"/>
        </w:rPr>
        <w:t>元。</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对指导学生在三类赛事中获最高、第二、第三等级奖的教师（团队）分别奖励现金</w:t>
      </w:r>
      <w:r>
        <w:rPr>
          <w:rFonts w:ascii="仿宋_GB2312" w:eastAsia="仿宋_GB2312"/>
          <w:sz w:val="32"/>
          <w:szCs w:val="32"/>
        </w:rPr>
        <w:t>3000</w:t>
      </w:r>
      <w:r>
        <w:rPr>
          <w:rFonts w:hint="eastAsia" w:ascii="仿宋_GB2312" w:eastAsia="仿宋_GB2312"/>
          <w:sz w:val="32"/>
          <w:szCs w:val="32"/>
        </w:rPr>
        <w:t>元、</w:t>
      </w:r>
      <w:r>
        <w:rPr>
          <w:rFonts w:ascii="仿宋_GB2312" w:eastAsia="仿宋_GB2312"/>
          <w:sz w:val="32"/>
          <w:szCs w:val="32"/>
        </w:rPr>
        <w:t>2000</w:t>
      </w:r>
      <w:r>
        <w:rPr>
          <w:rFonts w:hint="eastAsia" w:ascii="仿宋_GB2312" w:eastAsia="仿宋_GB2312"/>
          <w:sz w:val="32"/>
          <w:szCs w:val="32"/>
        </w:rPr>
        <w:t>元、</w:t>
      </w:r>
      <w:r>
        <w:rPr>
          <w:rFonts w:ascii="仿宋_GB2312" w:eastAsia="仿宋_GB2312"/>
          <w:sz w:val="32"/>
          <w:szCs w:val="32"/>
        </w:rPr>
        <w:t>1000</w:t>
      </w:r>
      <w:r>
        <w:rPr>
          <w:rFonts w:hint="eastAsia" w:ascii="仿宋_GB2312" w:eastAsia="仿宋_GB2312"/>
          <w:sz w:val="32"/>
          <w:szCs w:val="32"/>
        </w:rPr>
        <w:t>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三、凡同一项目多次获奖，学校均按就高原则给予奖励。</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四、凡涉及指导教师的奖励，学校均在不计算工作量的前提下进行奖励。如教师自愿选择计算工作量，则不再予以奖励。</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五、国际性创新创业活动的奖励，经学校评定后参照执行。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六、学校设立创新创业活动奖励专项资金用于上述奖励。</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七、现金奖励原则上颁发给第一负责人，需要重新分配的，由第一负责人分配给其他参与者。</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八、评定方式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（一）学校成立创新创业活动奖励评定委员会，由校长梁</w:t>
      </w:r>
      <w:r>
        <w:rPr>
          <w:rFonts w:hint="eastAsia" w:ascii="微软雅黑" w:hAnsi="微软雅黑" w:eastAsia="微软雅黑" w:cs="微软雅黑"/>
          <w:sz w:val="32"/>
          <w:szCs w:val="32"/>
        </w:rPr>
        <w:t>樑</w:t>
      </w:r>
      <w:r>
        <w:rPr>
          <w:rFonts w:hint="eastAsia" w:ascii="仿宋_GB2312" w:eastAsia="仿宋_GB2312"/>
          <w:sz w:val="32"/>
          <w:szCs w:val="32"/>
        </w:rPr>
        <w:t>担任主任，校党委副书记、纪委书记陆林，校党委副书记陈刚，总会计师闫平担任副主任，成员由人事部、教务部、校团委、党委学生工作部、教务部创新创业教育中心主要负责人组成，负责奖励的组织与评定，秘书处设在教务部创新创业教育中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（二）若在申报与评定过程中存在弄虚作假与学术欺诈行为，评定委员会将取消评奖资格并依据情况报学校有关部门处理。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（三）创新创业活动奖励每年评定一次，奖励当年度获奖项目，评定时间为每年的</w:t>
      </w:r>
      <w:r>
        <w:rPr>
          <w:rFonts w:ascii="仿宋_GB2312" w:eastAsia="仿宋_GB2312"/>
          <w:sz w:val="32"/>
          <w:szCs w:val="32"/>
        </w:rPr>
        <w:t>12</w:t>
      </w:r>
      <w:r>
        <w:rPr>
          <w:rFonts w:hint="eastAsia" w:ascii="仿宋_GB2312" w:eastAsia="仿宋_GB2312"/>
          <w:sz w:val="32"/>
          <w:szCs w:val="32"/>
        </w:rPr>
        <w:t>月。所有申报者需填写申报表，并经学院和校内有关部门审核后归口上报校团委或教务部创新创业教育中心。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九、附则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（一）本办法由校长办公会授权校团委和教务部创新创业教育中心负责解释。</w:t>
      </w:r>
    </w:p>
    <w:p>
      <w:pPr>
        <w:spacing w:line="560" w:lineRule="exact"/>
        <w:ind w:firstLine="640" w:firstLineChars="200"/>
        <w:rPr>
          <w:rFonts w:ascii="仿宋_GB2312" w:eastAsia="仿宋_GB2312"/>
        </w:rPr>
      </w:pPr>
      <w:r>
        <w:rPr>
          <w:rFonts w:hint="eastAsia" w:ascii="仿宋_GB2312" w:eastAsia="仿宋_GB2312"/>
          <w:sz w:val="32"/>
          <w:szCs w:val="32"/>
        </w:rPr>
        <w:t>（二）本办法自</w:t>
      </w:r>
      <w:r>
        <w:rPr>
          <w:rFonts w:ascii="仿宋_GB2312" w:eastAsia="仿宋_GB2312"/>
          <w:sz w:val="32"/>
          <w:szCs w:val="32"/>
        </w:rPr>
        <w:t>2017</w:t>
      </w:r>
      <w:r>
        <w:rPr>
          <w:rFonts w:hint="eastAsia" w:ascii="仿宋_GB2312" w:eastAsia="仿宋_GB2312"/>
          <w:sz w:val="32"/>
          <w:szCs w:val="32"/>
        </w:rPr>
        <w:t>年度起实施。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25C5"/>
    <w:rsid w:val="0001030A"/>
    <w:rsid w:val="000103AF"/>
    <w:rsid w:val="0001187D"/>
    <w:rsid w:val="00013807"/>
    <w:rsid w:val="00016533"/>
    <w:rsid w:val="00024296"/>
    <w:rsid w:val="00027B5D"/>
    <w:rsid w:val="000401B3"/>
    <w:rsid w:val="0004024F"/>
    <w:rsid w:val="00052EB2"/>
    <w:rsid w:val="00054116"/>
    <w:rsid w:val="00070DA3"/>
    <w:rsid w:val="000718D1"/>
    <w:rsid w:val="000725CF"/>
    <w:rsid w:val="00074ED7"/>
    <w:rsid w:val="000902C9"/>
    <w:rsid w:val="00096D47"/>
    <w:rsid w:val="000A25D2"/>
    <w:rsid w:val="000A3002"/>
    <w:rsid w:val="000B6A73"/>
    <w:rsid w:val="000B76E3"/>
    <w:rsid w:val="000D2B6F"/>
    <w:rsid w:val="000D412E"/>
    <w:rsid w:val="000D6AEB"/>
    <w:rsid w:val="000F113F"/>
    <w:rsid w:val="000F58D2"/>
    <w:rsid w:val="0011309D"/>
    <w:rsid w:val="001135EF"/>
    <w:rsid w:val="0011793D"/>
    <w:rsid w:val="0012147E"/>
    <w:rsid w:val="00133725"/>
    <w:rsid w:val="00152601"/>
    <w:rsid w:val="00162E71"/>
    <w:rsid w:val="00166FE0"/>
    <w:rsid w:val="0018235F"/>
    <w:rsid w:val="001976B3"/>
    <w:rsid w:val="001A1819"/>
    <w:rsid w:val="001B009A"/>
    <w:rsid w:val="001B48EF"/>
    <w:rsid w:val="001D2D74"/>
    <w:rsid w:val="001D5702"/>
    <w:rsid w:val="001D6D62"/>
    <w:rsid w:val="001E235A"/>
    <w:rsid w:val="001E6FCC"/>
    <w:rsid w:val="001F1B96"/>
    <w:rsid w:val="00204F31"/>
    <w:rsid w:val="00217B3A"/>
    <w:rsid w:val="0022132D"/>
    <w:rsid w:val="0022470A"/>
    <w:rsid w:val="002275A7"/>
    <w:rsid w:val="00227976"/>
    <w:rsid w:val="00227A57"/>
    <w:rsid w:val="002365B1"/>
    <w:rsid w:val="002456DE"/>
    <w:rsid w:val="00250D23"/>
    <w:rsid w:val="00264D96"/>
    <w:rsid w:val="0027073A"/>
    <w:rsid w:val="00282912"/>
    <w:rsid w:val="00286E02"/>
    <w:rsid w:val="0029177C"/>
    <w:rsid w:val="00291B46"/>
    <w:rsid w:val="00297ECF"/>
    <w:rsid w:val="002A25AD"/>
    <w:rsid w:val="002A787D"/>
    <w:rsid w:val="002C19BE"/>
    <w:rsid w:val="002C1B29"/>
    <w:rsid w:val="002E1BE3"/>
    <w:rsid w:val="002F37F2"/>
    <w:rsid w:val="003016B2"/>
    <w:rsid w:val="0030279E"/>
    <w:rsid w:val="0031077F"/>
    <w:rsid w:val="00313CAC"/>
    <w:rsid w:val="00315DDC"/>
    <w:rsid w:val="00322B25"/>
    <w:rsid w:val="0032770F"/>
    <w:rsid w:val="00331335"/>
    <w:rsid w:val="003339E4"/>
    <w:rsid w:val="0033582F"/>
    <w:rsid w:val="0034478F"/>
    <w:rsid w:val="003465AC"/>
    <w:rsid w:val="00347CA0"/>
    <w:rsid w:val="00356AEE"/>
    <w:rsid w:val="0036749F"/>
    <w:rsid w:val="00372A5B"/>
    <w:rsid w:val="00382DE0"/>
    <w:rsid w:val="003A093F"/>
    <w:rsid w:val="003A1817"/>
    <w:rsid w:val="003A46D9"/>
    <w:rsid w:val="003A51B4"/>
    <w:rsid w:val="003B1821"/>
    <w:rsid w:val="003B214F"/>
    <w:rsid w:val="003D0058"/>
    <w:rsid w:val="003D3C70"/>
    <w:rsid w:val="003D40DC"/>
    <w:rsid w:val="003D75D6"/>
    <w:rsid w:val="003E5E26"/>
    <w:rsid w:val="003E7EF3"/>
    <w:rsid w:val="0040146A"/>
    <w:rsid w:val="004137D3"/>
    <w:rsid w:val="004354B2"/>
    <w:rsid w:val="004420A4"/>
    <w:rsid w:val="00443DE0"/>
    <w:rsid w:val="0044620B"/>
    <w:rsid w:val="0044787B"/>
    <w:rsid w:val="00460B22"/>
    <w:rsid w:val="004746E6"/>
    <w:rsid w:val="00476831"/>
    <w:rsid w:val="00482383"/>
    <w:rsid w:val="004838AE"/>
    <w:rsid w:val="004A136D"/>
    <w:rsid w:val="004A2758"/>
    <w:rsid w:val="004A495B"/>
    <w:rsid w:val="004F5C7E"/>
    <w:rsid w:val="005077B8"/>
    <w:rsid w:val="005132F3"/>
    <w:rsid w:val="00517BB1"/>
    <w:rsid w:val="00523B63"/>
    <w:rsid w:val="005251BB"/>
    <w:rsid w:val="0052580C"/>
    <w:rsid w:val="00544082"/>
    <w:rsid w:val="0055040B"/>
    <w:rsid w:val="00556072"/>
    <w:rsid w:val="005613F3"/>
    <w:rsid w:val="00564505"/>
    <w:rsid w:val="00572BFF"/>
    <w:rsid w:val="00574F48"/>
    <w:rsid w:val="005770DE"/>
    <w:rsid w:val="005927A7"/>
    <w:rsid w:val="005928F5"/>
    <w:rsid w:val="005A202F"/>
    <w:rsid w:val="005B0E4E"/>
    <w:rsid w:val="005B1F7B"/>
    <w:rsid w:val="005B6680"/>
    <w:rsid w:val="005B7639"/>
    <w:rsid w:val="005C467F"/>
    <w:rsid w:val="005C704E"/>
    <w:rsid w:val="005D5DD9"/>
    <w:rsid w:val="005E5DA1"/>
    <w:rsid w:val="005F0907"/>
    <w:rsid w:val="005F091B"/>
    <w:rsid w:val="005F16C2"/>
    <w:rsid w:val="00602951"/>
    <w:rsid w:val="00613FD6"/>
    <w:rsid w:val="0061576B"/>
    <w:rsid w:val="0063758A"/>
    <w:rsid w:val="006452F1"/>
    <w:rsid w:val="006637C9"/>
    <w:rsid w:val="00670A91"/>
    <w:rsid w:val="006717CA"/>
    <w:rsid w:val="006836E6"/>
    <w:rsid w:val="006878BF"/>
    <w:rsid w:val="00690FB2"/>
    <w:rsid w:val="00693F9E"/>
    <w:rsid w:val="006A48E0"/>
    <w:rsid w:val="006B0780"/>
    <w:rsid w:val="006B0E95"/>
    <w:rsid w:val="006B0F5C"/>
    <w:rsid w:val="006B249E"/>
    <w:rsid w:val="006B2517"/>
    <w:rsid w:val="006B26C1"/>
    <w:rsid w:val="006C1FEB"/>
    <w:rsid w:val="006D32F2"/>
    <w:rsid w:val="006D778B"/>
    <w:rsid w:val="006E7EC1"/>
    <w:rsid w:val="006F15AF"/>
    <w:rsid w:val="00703F22"/>
    <w:rsid w:val="00704602"/>
    <w:rsid w:val="007106FC"/>
    <w:rsid w:val="00712164"/>
    <w:rsid w:val="00723DC2"/>
    <w:rsid w:val="00726082"/>
    <w:rsid w:val="00747160"/>
    <w:rsid w:val="007633C9"/>
    <w:rsid w:val="00764332"/>
    <w:rsid w:val="00772F0E"/>
    <w:rsid w:val="007757D2"/>
    <w:rsid w:val="00777D77"/>
    <w:rsid w:val="007902D2"/>
    <w:rsid w:val="007915F0"/>
    <w:rsid w:val="007D3EF8"/>
    <w:rsid w:val="007D3F2F"/>
    <w:rsid w:val="007D6EF6"/>
    <w:rsid w:val="007F4B62"/>
    <w:rsid w:val="00800B08"/>
    <w:rsid w:val="0080596B"/>
    <w:rsid w:val="00805AF6"/>
    <w:rsid w:val="00806086"/>
    <w:rsid w:val="00813BBC"/>
    <w:rsid w:val="008319A3"/>
    <w:rsid w:val="008351F5"/>
    <w:rsid w:val="00836A05"/>
    <w:rsid w:val="008559F0"/>
    <w:rsid w:val="00875659"/>
    <w:rsid w:val="008837A4"/>
    <w:rsid w:val="008B6AD3"/>
    <w:rsid w:val="008C72F8"/>
    <w:rsid w:val="008D0052"/>
    <w:rsid w:val="008E257B"/>
    <w:rsid w:val="008E3646"/>
    <w:rsid w:val="008E3BF0"/>
    <w:rsid w:val="008F0496"/>
    <w:rsid w:val="008F1086"/>
    <w:rsid w:val="008F3E4D"/>
    <w:rsid w:val="008F6D8A"/>
    <w:rsid w:val="008F7D79"/>
    <w:rsid w:val="0090542D"/>
    <w:rsid w:val="00924ABF"/>
    <w:rsid w:val="00927544"/>
    <w:rsid w:val="00956DDC"/>
    <w:rsid w:val="009600AD"/>
    <w:rsid w:val="009772CB"/>
    <w:rsid w:val="00980EA0"/>
    <w:rsid w:val="00985391"/>
    <w:rsid w:val="00994592"/>
    <w:rsid w:val="009A2BB4"/>
    <w:rsid w:val="009A6729"/>
    <w:rsid w:val="009B5906"/>
    <w:rsid w:val="009C12AA"/>
    <w:rsid w:val="009C52D7"/>
    <w:rsid w:val="009C6167"/>
    <w:rsid w:val="009E5D83"/>
    <w:rsid w:val="009E7682"/>
    <w:rsid w:val="009F6375"/>
    <w:rsid w:val="00A0419F"/>
    <w:rsid w:val="00A06E40"/>
    <w:rsid w:val="00A1264D"/>
    <w:rsid w:val="00A15A34"/>
    <w:rsid w:val="00A162AA"/>
    <w:rsid w:val="00A20B10"/>
    <w:rsid w:val="00A21FE1"/>
    <w:rsid w:val="00A229EB"/>
    <w:rsid w:val="00A240F8"/>
    <w:rsid w:val="00A24F41"/>
    <w:rsid w:val="00A30F7C"/>
    <w:rsid w:val="00A706EB"/>
    <w:rsid w:val="00A71A3D"/>
    <w:rsid w:val="00A757F1"/>
    <w:rsid w:val="00A872C3"/>
    <w:rsid w:val="00A87543"/>
    <w:rsid w:val="00A91268"/>
    <w:rsid w:val="00A935DF"/>
    <w:rsid w:val="00A96969"/>
    <w:rsid w:val="00AA050F"/>
    <w:rsid w:val="00AC1EDE"/>
    <w:rsid w:val="00AE3CB8"/>
    <w:rsid w:val="00AE519F"/>
    <w:rsid w:val="00B0217B"/>
    <w:rsid w:val="00B06271"/>
    <w:rsid w:val="00B06384"/>
    <w:rsid w:val="00B20664"/>
    <w:rsid w:val="00B43B6A"/>
    <w:rsid w:val="00B5563A"/>
    <w:rsid w:val="00B73CDB"/>
    <w:rsid w:val="00B81F26"/>
    <w:rsid w:val="00B87119"/>
    <w:rsid w:val="00B93C19"/>
    <w:rsid w:val="00B94DD0"/>
    <w:rsid w:val="00BC65C2"/>
    <w:rsid w:val="00BE17FC"/>
    <w:rsid w:val="00BE2779"/>
    <w:rsid w:val="00BF2735"/>
    <w:rsid w:val="00BF535B"/>
    <w:rsid w:val="00C13677"/>
    <w:rsid w:val="00C47CA0"/>
    <w:rsid w:val="00C715ED"/>
    <w:rsid w:val="00C82E7F"/>
    <w:rsid w:val="00C87DB6"/>
    <w:rsid w:val="00CA1CE9"/>
    <w:rsid w:val="00CA3425"/>
    <w:rsid w:val="00CC0719"/>
    <w:rsid w:val="00CC4250"/>
    <w:rsid w:val="00CC5634"/>
    <w:rsid w:val="00CD0094"/>
    <w:rsid w:val="00CD1700"/>
    <w:rsid w:val="00CF74EE"/>
    <w:rsid w:val="00D007EE"/>
    <w:rsid w:val="00D03E44"/>
    <w:rsid w:val="00D10EA8"/>
    <w:rsid w:val="00D11E23"/>
    <w:rsid w:val="00D12BE7"/>
    <w:rsid w:val="00D13EC0"/>
    <w:rsid w:val="00D36D1F"/>
    <w:rsid w:val="00D61F92"/>
    <w:rsid w:val="00D637FC"/>
    <w:rsid w:val="00D75518"/>
    <w:rsid w:val="00D770C0"/>
    <w:rsid w:val="00D95615"/>
    <w:rsid w:val="00DA248E"/>
    <w:rsid w:val="00DB4558"/>
    <w:rsid w:val="00DD0997"/>
    <w:rsid w:val="00DD3C7C"/>
    <w:rsid w:val="00DE66FD"/>
    <w:rsid w:val="00DF6F16"/>
    <w:rsid w:val="00E07F20"/>
    <w:rsid w:val="00E15B0C"/>
    <w:rsid w:val="00E20AAA"/>
    <w:rsid w:val="00E22294"/>
    <w:rsid w:val="00E26610"/>
    <w:rsid w:val="00E30FE8"/>
    <w:rsid w:val="00E425C5"/>
    <w:rsid w:val="00E43EFC"/>
    <w:rsid w:val="00E4641E"/>
    <w:rsid w:val="00E54494"/>
    <w:rsid w:val="00E76797"/>
    <w:rsid w:val="00E839CB"/>
    <w:rsid w:val="00E87BD2"/>
    <w:rsid w:val="00EA2DA4"/>
    <w:rsid w:val="00EA52B0"/>
    <w:rsid w:val="00EA6C08"/>
    <w:rsid w:val="00EB1F1E"/>
    <w:rsid w:val="00EC3B75"/>
    <w:rsid w:val="00EC463C"/>
    <w:rsid w:val="00EC577B"/>
    <w:rsid w:val="00EF081D"/>
    <w:rsid w:val="00EF13A0"/>
    <w:rsid w:val="00EF1916"/>
    <w:rsid w:val="00EF31A9"/>
    <w:rsid w:val="00F0006D"/>
    <w:rsid w:val="00F043D2"/>
    <w:rsid w:val="00F207C1"/>
    <w:rsid w:val="00F30A46"/>
    <w:rsid w:val="00F35D2C"/>
    <w:rsid w:val="00F3691C"/>
    <w:rsid w:val="00F53664"/>
    <w:rsid w:val="00F548F3"/>
    <w:rsid w:val="00F60E76"/>
    <w:rsid w:val="00F6346B"/>
    <w:rsid w:val="00F672FB"/>
    <w:rsid w:val="00F72DBC"/>
    <w:rsid w:val="00F773F4"/>
    <w:rsid w:val="00F94B0F"/>
    <w:rsid w:val="00FC335E"/>
    <w:rsid w:val="00FC51F9"/>
    <w:rsid w:val="00FE4AC8"/>
    <w:rsid w:val="00FE7919"/>
    <w:rsid w:val="637C6F1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semiHidden/>
    <w:uiPriority w:val="99"/>
    <w:pPr>
      <w:ind w:left="100" w:leftChars="2500"/>
    </w:pPr>
  </w:style>
  <w:style w:type="paragraph" w:styleId="3">
    <w:name w:val="Balloon Text"/>
    <w:basedOn w:val="1"/>
    <w:link w:val="10"/>
    <w:semiHidden/>
    <w:qFormat/>
    <w:uiPriority w:val="99"/>
    <w:rPr>
      <w:kern w:val="0"/>
      <w:sz w:val="18"/>
      <w:szCs w:val="18"/>
    </w:rPr>
  </w:style>
  <w:style w:type="paragraph" w:styleId="4">
    <w:name w:val="footer"/>
    <w:basedOn w:val="1"/>
    <w:link w:val="9"/>
    <w:qFormat/>
    <w:uiPriority w:val="99"/>
    <w:pPr>
      <w:tabs>
        <w:tab w:val="center" w:pos="4153"/>
        <w:tab w:val="right" w:pos="8306"/>
      </w:tabs>
      <w:snapToGrid w:val="0"/>
      <w:jc w:val="left"/>
    </w:pPr>
    <w:rPr>
      <w:kern w:val="0"/>
      <w:sz w:val="18"/>
      <w:szCs w:val="18"/>
    </w:rPr>
  </w:style>
  <w:style w:type="paragraph" w:styleId="5">
    <w:name w:val="header"/>
    <w:basedOn w:val="1"/>
    <w:link w:val="8"/>
    <w:uiPriority w:val="99"/>
    <w:pPr>
      <w:pBdr>
        <w:bottom w:val="single" w:color="auto" w:sz="6" w:space="1"/>
      </w:pBdr>
      <w:tabs>
        <w:tab w:val="center" w:pos="4153"/>
        <w:tab w:val="right" w:pos="8306"/>
      </w:tabs>
      <w:snapToGrid w:val="0"/>
      <w:jc w:val="center"/>
    </w:pPr>
    <w:rPr>
      <w:kern w:val="0"/>
      <w:sz w:val="18"/>
      <w:szCs w:val="18"/>
    </w:rPr>
  </w:style>
  <w:style w:type="character" w:customStyle="1" w:styleId="8">
    <w:name w:val="Header Char"/>
    <w:basedOn w:val="6"/>
    <w:link w:val="5"/>
    <w:locked/>
    <w:uiPriority w:val="99"/>
    <w:rPr>
      <w:rFonts w:cs="Times New Roman"/>
      <w:sz w:val="18"/>
    </w:rPr>
  </w:style>
  <w:style w:type="character" w:customStyle="1" w:styleId="9">
    <w:name w:val="Footer Char"/>
    <w:basedOn w:val="6"/>
    <w:link w:val="4"/>
    <w:qFormat/>
    <w:locked/>
    <w:uiPriority w:val="99"/>
    <w:rPr>
      <w:rFonts w:cs="Times New Roman"/>
      <w:sz w:val="18"/>
    </w:rPr>
  </w:style>
  <w:style w:type="character" w:customStyle="1" w:styleId="10">
    <w:name w:val="Balloon Text Char"/>
    <w:basedOn w:val="6"/>
    <w:link w:val="3"/>
    <w:semiHidden/>
    <w:locked/>
    <w:uiPriority w:val="99"/>
    <w:rPr>
      <w:rFonts w:cs="Times New Roman"/>
      <w:sz w:val="18"/>
    </w:rPr>
  </w:style>
  <w:style w:type="character" w:customStyle="1" w:styleId="11">
    <w:name w:val="Date Char"/>
    <w:basedOn w:val="6"/>
    <w:link w:val="2"/>
    <w:semiHidden/>
    <w:locked/>
    <w:uiPriority w:val="99"/>
    <w:rPr>
      <w:rFonts w:cs="Times New Roman"/>
      <w:kern w:val="2"/>
      <w:sz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4</Pages>
  <Words>230</Words>
  <Characters>1314</Characters>
  <Lines>0</Lines>
  <Paragraphs>0</Paragraphs>
  <TotalTime>0</TotalTime>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2016-12-14T07:45:00Z</dcterms:created>
  <dc:creator>张黎黎</dc:creator>
  <cp:lastModifiedBy>Dell</cp:lastModifiedBy>
  <cp:lastPrinted>2018-01-03T00:41:00Z</cp:lastPrinted>
  <dcterms:modified xsi:type="dcterms:W3CDTF">2018-03-06T19:50:33Z</dcterms:modified>
  <cp:revision>209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